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highlight w:val="none"/>
        </w:rPr>
      </w:pPr>
      <w:r>
        <w:rPr>
          <w:b/>
          <w:bCs/>
        </w:rPr>
        <w:t xml:space="preserve">Распоред писмених провера за шести разред.</w:t>
      </w:r>
      <w:r>
        <w:rPr>
          <w:b/>
          <w:bCs/>
          <w:highlight w:val="none"/>
        </w:rPr>
      </w:r>
    </w:p>
    <w:tbl>
      <w:tblPr>
        <w:tblStyle w:val="686"/>
        <w:tblW w:w="0" w:type="auto"/>
        <w:tblLook w:val="04A0" w:firstRow="1" w:lastRow="0" w:firstColumn="1" w:lastColumn="0" w:noHBand="0" w:noVBand="1"/>
      </w:tblPr>
      <w:tblGrid>
        <w:gridCol w:w="2655"/>
        <w:gridCol w:w="1875"/>
        <w:gridCol w:w="1230"/>
        <w:gridCol w:w="1710"/>
        <w:gridCol w:w="4260"/>
      </w:tblGrid>
      <w:tr>
        <w:trPr>
          <w:trHeight w:val="280"/>
        </w:trPr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Предмет</w:t>
            </w:r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Врста</w:t>
            </w:r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Датум</w:t>
            </w:r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Недеља у месецу</w:t>
            </w:r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Садржај рада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Grammatik und Wortschatz ,5.Klasse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Обнављање градива претходног разреда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13. 9. 2023.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 три нивоа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5.разреда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15. 9. 2023.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Grammar;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Цели бројеви</w:t>
            </w:r>
            <w:r/>
          </w:p>
        </w:tc>
      </w:tr>
      <w:tr>
        <w:trPr>
          <w:trHeight w:val="14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Indefinite pronouns ;</w:t>
              <w:br/>
              <w:t xml:space="preserve">Personal , objective pronouns ; </w:t>
              <w:br/>
              <w:t xml:space="preserve">Present Simple vs Present Progressive ;</w:t>
              <w:br/>
              <w:t xml:space="preserve">Prepositions ;</w:t>
              <w:br/>
              <w:t xml:space="preserve">Vocabulary ;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грађење речи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16. 10. 2023.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Географска карта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Modul 3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31. 10. 2023.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6/10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3. 11. 2023.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1/11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Једноћелијски, колонијални, вишећелијски организми.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13. 11. 2023.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23. 11. 2023.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Кретање. Сила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28. 11. 2023.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Насеља</w:t>
            </w:r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Фотосинтеза, размена гасова и ћелијско дисање.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Grammatik und Wortschatz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гласовне промене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22. 12. 2023.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26. 12. 2023.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2023-10-11T17:02:24Z</dcterms:modified>
</cp:coreProperties>
</file>