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D4" w:rsidRPr="002F6164" w:rsidRDefault="000437D4" w:rsidP="000437D4">
      <w:pPr>
        <w:jc w:val="center"/>
        <w:rPr>
          <w:rFonts w:ascii="Times New Roman" w:hAnsi="Times New Roman" w:cs="Times New Roman"/>
          <w:b/>
          <w:sz w:val="28"/>
          <w:szCs w:val="28"/>
        </w:rPr>
      </w:pPr>
      <w:r w:rsidRPr="002F6164">
        <w:rPr>
          <w:b/>
        </w:rPr>
        <w:drawing>
          <wp:anchor distT="0" distB="0" distL="114300" distR="114300" simplePos="0" relativeHeight="251658240" behindDoc="0" locked="0" layoutInCell="1" allowOverlap="1" wp14:anchorId="1DF23DF3" wp14:editId="713F513E">
            <wp:simplePos x="0" y="0"/>
            <wp:positionH relativeFrom="margin">
              <wp:posOffset>0</wp:posOffset>
            </wp:positionH>
            <wp:positionV relativeFrom="margin">
              <wp:posOffset>-47625</wp:posOffset>
            </wp:positionV>
            <wp:extent cx="1600200" cy="2132965"/>
            <wp:effectExtent l="0" t="0" r="0" b="635"/>
            <wp:wrapSquare wrapText="bothSides"/>
            <wp:docPr id="1" name="Picture 1" descr="C:\Users\Biljana\Desktop\dusko mali\317600223_571393038326108_77037606011060877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dusko mali\317600223_571393038326108_7703760601106087796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21329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A188B" w:rsidRPr="002F6164">
        <w:rPr>
          <w:rFonts w:ascii="Times New Roman" w:hAnsi="Times New Roman" w:cs="Times New Roman"/>
          <w:b/>
          <w:sz w:val="28"/>
          <w:szCs w:val="28"/>
        </w:rPr>
        <w:t xml:space="preserve">СТО ГОДИНА ОД РОЂЕЊА ДУШКА </w:t>
      </w:r>
      <w:r w:rsidRPr="002F6164">
        <w:rPr>
          <w:rFonts w:ascii="Times New Roman" w:hAnsi="Times New Roman" w:cs="Times New Roman"/>
          <w:b/>
          <w:sz w:val="28"/>
          <w:szCs w:val="28"/>
          <w:lang w:val="en-US"/>
        </w:rPr>
        <w:t xml:space="preserve">   </w:t>
      </w:r>
      <w:r w:rsidR="00FA188B" w:rsidRPr="002F6164">
        <w:rPr>
          <w:rFonts w:ascii="Times New Roman" w:hAnsi="Times New Roman" w:cs="Times New Roman"/>
          <w:b/>
          <w:sz w:val="28"/>
          <w:szCs w:val="28"/>
        </w:rPr>
        <w:t>РАДОВИЋА</w:t>
      </w:r>
    </w:p>
    <w:p w:rsidR="00A9486C" w:rsidRPr="00FA188B" w:rsidRDefault="00B30554" w:rsidP="000437D4">
      <w:pPr>
        <w:jc w:val="center"/>
        <w:rPr>
          <w:rFonts w:ascii="Times New Roman" w:hAnsi="Times New Roman" w:cs="Times New Roman"/>
          <w:sz w:val="28"/>
          <w:szCs w:val="28"/>
        </w:rPr>
      </w:pPr>
      <w:r w:rsidRPr="00FA188B">
        <w:rPr>
          <w:rFonts w:ascii="Times New Roman" w:hAnsi="Times New Roman" w:cs="Times New Roman"/>
          <w:sz w:val="28"/>
          <w:szCs w:val="28"/>
        </w:rPr>
        <w:t>Био једном један Душко.</w:t>
      </w:r>
    </w:p>
    <w:p w:rsidR="00B30554" w:rsidRDefault="00B30554" w:rsidP="000E55C3">
      <w:pPr>
        <w:jc w:val="both"/>
        <w:rPr>
          <w:rFonts w:ascii="Times New Roman" w:hAnsi="Times New Roman" w:cs="Times New Roman"/>
          <w:sz w:val="24"/>
          <w:szCs w:val="24"/>
        </w:rPr>
      </w:pPr>
      <w:r>
        <w:rPr>
          <w:rFonts w:ascii="Times New Roman" w:hAnsi="Times New Roman" w:cs="Times New Roman"/>
          <w:sz w:val="24"/>
          <w:szCs w:val="24"/>
        </w:rPr>
        <w:t>Поводом обележавања сто година од рођења Душана Радовића, у школи „Степа Степановић“ у Горњој Горевници, одржана су два часа посвећена овом великом песнику, писцу, новинару, афористичару, човеку који је знао да „нема богатије слике света од оне какаву је деца виде“.</w:t>
      </w:r>
      <w:r w:rsidR="007E6F0B">
        <w:rPr>
          <w:rFonts w:ascii="Times New Roman" w:hAnsi="Times New Roman" w:cs="Times New Roman"/>
          <w:sz w:val="24"/>
          <w:szCs w:val="24"/>
        </w:rPr>
        <w:t xml:space="preserve"> Душко Радовић је једном рекао: „За децу треба писати као за одрасле, само много боље“, чиме је показао да су му најмлађи читаоци најважнији.</w:t>
      </w:r>
    </w:p>
    <w:p w:rsidR="000437D4" w:rsidRDefault="000437D4" w:rsidP="000E55C3">
      <w:pPr>
        <w:jc w:val="both"/>
        <w:rPr>
          <w:rFonts w:ascii="Times New Roman" w:hAnsi="Times New Roman" w:cs="Times New Roman"/>
          <w:sz w:val="24"/>
          <w:szCs w:val="24"/>
        </w:rPr>
      </w:pPr>
      <w:r w:rsidRPr="005F2052">
        <w:drawing>
          <wp:inline distT="0" distB="0" distL="0" distR="0" wp14:anchorId="36182261" wp14:editId="56EBBC8D">
            <wp:extent cx="1904999" cy="1428750"/>
            <wp:effectExtent l="0" t="0" r="635" b="0"/>
            <wp:docPr id="4" name="Picture 4" descr="C:\Users\Biljana\Desktop\dusko mali\317237309_571393758326036_8618076856049659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jana\Desktop\dusko mali\317237309_571393758326036_8618076856049659312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999" cy="1428750"/>
                    </a:xfrm>
                    <a:prstGeom prst="rect">
                      <a:avLst/>
                    </a:prstGeom>
                    <a:ln>
                      <a:noFill/>
                    </a:ln>
                    <a:effectLst>
                      <a:softEdge rad="112500"/>
                    </a:effectLst>
                  </pic:spPr>
                </pic:pic>
              </a:graphicData>
            </a:graphic>
          </wp:inline>
        </w:drawing>
      </w:r>
      <w:r w:rsidRPr="00616B92">
        <w:drawing>
          <wp:inline distT="0" distB="0" distL="0" distR="0" wp14:anchorId="64E55B92" wp14:editId="4DF6D471">
            <wp:extent cx="1828800" cy="1371601"/>
            <wp:effectExtent l="0" t="0" r="0" b="0"/>
            <wp:docPr id="5" name="Picture 5" descr="C:\Users\Biljana\Desktop\dusko mali\316829250_571393961659349_8387689749147136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jana\Desktop\dusko mali\316829250_571393961659349_838768974914713677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8" cy="1371607"/>
                    </a:xfrm>
                    <a:prstGeom prst="rect">
                      <a:avLst/>
                    </a:prstGeom>
                    <a:ln>
                      <a:noFill/>
                    </a:ln>
                    <a:effectLst>
                      <a:softEdge rad="112500"/>
                    </a:effectLst>
                  </pic:spPr>
                </pic:pic>
              </a:graphicData>
            </a:graphic>
          </wp:inline>
        </w:drawing>
      </w:r>
      <w:r w:rsidRPr="00616B92">
        <w:drawing>
          <wp:inline distT="0" distB="0" distL="0" distR="0" wp14:anchorId="476E4C3E" wp14:editId="6D6FB4F9">
            <wp:extent cx="1885950" cy="1414462"/>
            <wp:effectExtent l="0" t="0" r="0" b="0"/>
            <wp:docPr id="6" name="Picture 6" descr="C:\Users\Biljana\Desktop\dusko mali\317302303_571392988326113_17159737619940507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jana\Desktop\dusko mali\317302303_571392988326113_171597376199405071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709" cy="1419531"/>
                    </a:xfrm>
                    <a:prstGeom prst="rect">
                      <a:avLst/>
                    </a:prstGeom>
                    <a:ln>
                      <a:noFill/>
                    </a:ln>
                    <a:effectLst>
                      <a:softEdge rad="112500"/>
                    </a:effectLst>
                  </pic:spPr>
                </pic:pic>
              </a:graphicData>
            </a:graphic>
          </wp:inline>
        </w:drawing>
      </w:r>
      <w:bookmarkStart w:id="0" w:name="_GoBack"/>
      <w:bookmarkEnd w:id="0"/>
    </w:p>
    <w:p w:rsidR="00A34600" w:rsidRDefault="00B30554" w:rsidP="000E55C3">
      <w:pPr>
        <w:jc w:val="both"/>
        <w:rPr>
          <w:rFonts w:ascii="Times New Roman" w:hAnsi="Times New Roman" w:cs="Times New Roman"/>
          <w:sz w:val="24"/>
          <w:szCs w:val="24"/>
        </w:rPr>
      </w:pPr>
      <w:r>
        <w:rPr>
          <w:rFonts w:ascii="Times New Roman" w:hAnsi="Times New Roman" w:cs="Times New Roman"/>
          <w:sz w:val="24"/>
          <w:szCs w:val="24"/>
        </w:rPr>
        <w:t xml:space="preserve">Уз помоћ својих учитељица, наставнице српског језика и библиотекара школе, ученици трећег и четвртог разреда </w:t>
      </w:r>
      <w:r w:rsidR="00C87912">
        <w:rPr>
          <w:rFonts w:ascii="Times New Roman" w:hAnsi="Times New Roman" w:cs="Times New Roman"/>
          <w:sz w:val="24"/>
          <w:szCs w:val="24"/>
        </w:rPr>
        <w:t xml:space="preserve">имали су прилике да, кроз игру, сазнају нешто више о Душковим песмама, о његовом животу, пореклу и огромном трагу који је оставио за собом. Генерације су стасавале и даље стасавају уз његовог Страшног лава, Плавог зеца, Капетана  Пиплфокса... Подељени у групе, ученици су </w:t>
      </w:r>
      <w:r w:rsidR="00A34600">
        <w:rPr>
          <w:rFonts w:ascii="Times New Roman" w:hAnsi="Times New Roman" w:cs="Times New Roman"/>
          <w:sz w:val="24"/>
          <w:szCs w:val="24"/>
        </w:rPr>
        <w:t xml:space="preserve">добили задатке да анализирају и осликају четири одабране песме Душка Радовића. Наши креативци </w:t>
      </w:r>
      <w:r w:rsidR="007E6F0B">
        <w:rPr>
          <w:rFonts w:ascii="Times New Roman" w:hAnsi="Times New Roman" w:cs="Times New Roman"/>
          <w:sz w:val="24"/>
          <w:szCs w:val="24"/>
        </w:rPr>
        <w:t>су затим представили своје радове, који су окачени на један заједнички пано.</w:t>
      </w:r>
    </w:p>
    <w:p w:rsidR="000437D4" w:rsidRDefault="000437D4" w:rsidP="000E55C3">
      <w:pPr>
        <w:jc w:val="both"/>
        <w:rPr>
          <w:rFonts w:ascii="Times New Roman" w:hAnsi="Times New Roman" w:cs="Times New Roman"/>
          <w:sz w:val="24"/>
          <w:szCs w:val="24"/>
        </w:rPr>
      </w:pPr>
      <w:r w:rsidRPr="00616B92">
        <w:drawing>
          <wp:inline distT="0" distB="0" distL="0" distR="0" wp14:anchorId="3A9617A4" wp14:editId="2B15CE43">
            <wp:extent cx="1521620" cy="2028825"/>
            <wp:effectExtent l="0" t="0" r="2540" b="0"/>
            <wp:docPr id="7" name="Picture 7" descr="C:\Users\Biljana\Desktop\dusko mali\317083256_571393571659388_2135379976605586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jana\Desktop\dusko mali\317083256_571393571659388_2135379976605586296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478" cy="2040636"/>
                    </a:xfrm>
                    <a:prstGeom prst="rect">
                      <a:avLst/>
                    </a:prstGeom>
                    <a:ln>
                      <a:noFill/>
                    </a:ln>
                    <a:effectLst>
                      <a:softEdge rad="112500"/>
                    </a:effectLst>
                  </pic:spPr>
                </pic:pic>
              </a:graphicData>
            </a:graphic>
          </wp:inline>
        </w:drawing>
      </w:r>
      <w:r w:rsidRPr="00616B92">
        <w:drawing>
          <wp:inline distT="0" distB="0" distL="0" distR="0" wp14:anchorId="170D0911" wp14:editId="6A219B47">
            <wp:extent cx="1521460" cy="2028612"/>
            <wp:effectExtent l="0" t="0" r="2540" b="0"/>
            <wp:docPr id="8" name="Picture 8" descr="C:\Users\Biljana\Desktop\dusko mali\316690686_571392998326112_2780850058498492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ljana\Desktop\dusko mali\316690686_571392998326112_278085005849849205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130" cy="2038839"/>
                    </a:xfrm>
                    <a:prstGeom prst="rect">
                      <a:avLst/>
                    </a:prstGeom>
                    <a:ln>
                      <a:noFill/>
                    </a:ln>
                    <a:effectLst>
                      <a:softEdge rad="112500"/>
                    </a:effectLst>
                  </pic:spPr>
                </pic:pic>
              </a:graphicData>
            </a:graphic>
          </wp:inline>
        </w:drawing>
      </w:r>
      <w:r w:rsidR="00B213FD" w:rsidRPr="009414F8">
        <w:drawing>
          <wp:inline distT="0" distB="0" distL="0" distR="0" wp14:anchorId="13734120" wp14:editId="47962564">
            <wp:extent cx="2657475" cy="1993106"/>
            <wp:effectExtent l="0" t="0" r="0" b="7620"/>
            <wp:docPr id="9" name="Picture 9" descr="C:\Users\Biljana\Desktop\20221129_11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ljana\Desktop\20221129_1129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150" cy="1994362"/>
                    </a:xfrm>
                    <a:prstGeom prst="rect">
                      <a:avLst/>
                    </a:prstGeom>
                    <a:ln>
                      <a:noFill/>
                    </a:ln>
                    <a:effectLst>
                      <a:softEdge rad="112500"/>
                    </a:effectLst>
                  </pic:spPr>
                </pic:pic>
              </a:graphicData>
            </a:graphic>
          </wp:inline>
        </w:drawing>
      </w:r>
    </w:p>
    <w:p w:rsidR="007E6F0B" w:rsidRDefault="007E6F0B" w:rsidP="000E55C3">
      <w:pPr>
        <w:jc w:val="both"/>
        <w:rPr>
          <w:rFonts w:ascii="Times New Roman" w:hAnsi="Times New Roman" w:cs="Times New Roman"/>
          <w:sz w:val="24"/>
          <w:szCs w:val="24"/>
        </w:rPr>
      </w:pPr>
      <w:r>
        <w:rPr>
          <w:rFonts w:ascii="Times New Roman" w:hAnsi="Times New Roman" w:cs="Times New Roman"/>
          <w:sz w:val="24"/>
          <w:szCs w:val="24"/>
        </w:rPr>
        <w:t xml:space="preserve">На другом часу, ученици петог разреда су се упознали са мало другачијим Душком, са оригиналним, духовитим афористичаром. Они нешто старији памте таквог Душка Радовића, који их је годинама будио препознатљивим дубоким гласом, духовитим и, неретко, сатиричним </w:t>
      </w:r>
      <w:r w:rsidR="00FA188B">
        <w:rPr>
          <w:rFonts w:ascii="Times New Roman" w:hAnsi="Times New Roman" w:cs="Times New Roman"/>
          <w:sz w:val="24"/>
          <w:szCs w:val="24"/>
        </w:rPr>
        <w:t xml:space="preserve">животним истинама. Петаци су, кроз радионицу, одгонетали и разговарали о неким од најпознатијих афоризама о деци, школи и учењу. Наставница српског језика, библиотекар и педагог школе помогле су ученицима да продру у саму </w:t>
      </w:r>
      <w:r w:rsidR="00FA188B">
        <w:rPr>
          <w:rFonts w:ascii="Times New Roman" w:hAnsi="Times New Roman" w:cs="Times New Roman"/>
          <w:sz w:val="24"/>
          <w:szCs w:val="24"/>
        </w:rPr>
        <w:lastRenderedPageBreak/>
        <w:t>суштину Душкових оригиналних, духовитих и тако истинитих афоризама.</w:t>
      </w:r>
      <w:r w:rsidR="000E55C3">
        <w:rPr>
          <w:rFonts w:ascii="Times New Roman" w:hAnsi="Times New Roman" w:cs="Times New Roman"/>
          <w:sz w:val="24"/>
          <w:szCs w:val="24"/>
        </w:rPr>
        <w:t xml:space="preserve"> Најзанимљивије афоризме ученици су украшавали и лепили на заједнички пано.</w:t>
      </w:r>
    </w:p>
    <w:p w:rsidR="00B213FD" w:rsidRPr="00C22BA2" w:rsidRDefault="00B213FD" w:rsidP="000E55C3">
      <w:pPr>
        <w:jc w:val="both"/>
        <w:rPr>
          <w:rFonts w:ascii="Times New Roman" w:hAnsi="Times New Roman" w:cs="Times New Roman"/>
          <w:sz w:val="24"/>
          <w:szCs w:val="24"/>
          <w:lang w:val="en-US"/>
        </w:rPr>
      </w:pPr>
      <w:r w:rsidRPr="009414F8">
        <w:drawing>
          <wp:inline distT="0" distB="0" distL="0" distR="0" wp14:anchorId="4096DF2B" wp14:editId="76FC549A">
            <wp:extent cx="1879600" cy="1409700"/>
            <wp:effectExtent l="0" t="0" r="6350" b="0"/>
            <wp:docPr id="10" name="Picture 10" descr="C:\Users\Biljana\Desktop\peti dusko\316820646_571388864993192_8798696336820496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ljana\Desktop\peti dusko\316820646_571388864993192_879869633682049600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571" cy="1418678"/>
                    </a:xfrm>
                    <a:prstGeom prst="rect">
                      <a:avLst/>
                    </a:prstGeom>
                    <a:ln>
                      <a:noFill/>
                    </a:ln>
                    <a:effectLst>
                      <a:softEdge rad="112500"/>
                    </a:effectLst>
                  </pic:spPr>
                </pic:pic>
              </a:graphicData>
            </a:graphic>
          </wp:inline>
        </w:drawing>
      </w:r>
      <w:r w:rsidR="00C22BA2" w:rsidRPr="009414F8">
        <w:drawing>
          <wp:inline distT="0" distB="0" distL="0" distR="0" wp14:anchorId="132E9652" wp14:editId="7D498E98">
            <wp:extent cx="1876210" cy="1407160"/>
            <wp:effectExtent l="0" t="0" r="0" b="2540"/>
            <wp:docPr id="15" name="Picture 15" descr="C:\Users\Biljana\Desktop\peti dusko\316822584_571389494993129_8420539272682304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ljana\Desktop\peti dusko\316822584_571389494993129_8420539272682304466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8676" cy="1416509"/>
                    </a:xfrm>
                    <a:prstGeom prst="rect">
                      <a:avLst/>
                    </a:prstGeom>
                    <a:ln>
                      <a:noFill/>
                    </a:ln>
                    <a:effectLst>
                      <a:softEdge rad="112500"/>
                    </a:effectLst>
                  </pic:spPr>
                </pic:pic>
              </a:graphicData>
            </a:graphic>
          </wp:inline>
        </w:drawing>
      </w:r>
      <w:r w:rsidR="00C22BA2" w:rsidRPr="009414F8">
        <w:drawing>
          <wp:inline distT="0" distB="0" distL="0" distR="0" wp14:anchorId="4CDE983E" wp14:editId="12835A6B">
            <wp:extent cx="1905000" cy="1417321"/>
            <wp:effectExtent l="0" t="0" r="0" b="0"/>
            <wp:docPr id="16" name="Picture 16" descr="C:\Users\Biljana\Desktop\peti dusko\316549383_571388888326523_23676690786784013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ljana\Desktop\peti dusko\316549383_571388888326523_2367669078678401316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6450" cy="1425840"/>
                    </a:xfrm>
                    <a:prstGeom prst="rect">
                      <a:avLst/>
                    </a:prstGeom>
                    <a:ln>
                      <a:noFill/>
                    </a:ln>
                    <a:effectLst>
                      <a:softEdge rad="112500"/>
                    </a:effectLst>
                  </pic:spPr>
                </pic:pic>
              </a:graphicData>
            </a:graphic>
          </wp:inline>
        </w:drawing>
      </w:r>
    </w:p>
    <w:p w:rsidR="00B30554" w:rsidRDefault="00A34600" w:rsidP="000E55C3">
      <w:pPr>
        <w:jc w:val="both"/>
        <w:rPr>
          <w:rFonts w:ascii="Times New Roman" w:hAnsi="Times New Roman" w:cs="Times New Roman"/>
          <w:sz w:val="24"/>
          <w:szCs w:val="24"/>
        </w:rPr>
      </w:pPr>
      <w:r>
        <w:rPr>
          <w:rFonts w:ascii="Times New Roman" w:hAnsi="Times New Roman" w:cs="Times New Roman"/>
          <w:sz w:val="24"/>
          <w:szCs w:val="24"/>
        </w:rPr>
        <w:t xml:space="preserve">Радионице су протекле у духу игре и забаве, чиме су остварене копетенција сарадње, </w:t>
      </w:r>
      <w:r w:rsidR="00FA188B">
        <w:rPr>
          <w:rFonts w:ascii="Times New Roman" w:hAnsi="Times New Roman" w:cs="Times New Roman"/>
          <w:sz w:val="24"/>
          <w:szCs w:val="24"/>
        </w:rPr>
        <w:t xml:space="preserve">рада са подацима, </w:t>
      </w:r>
      <w:r>
        <w:rPr>
          <w:rFonts w:ascii="Times New Roman" w:hAnsi="Times New Roman" w:cs="Times New Roman"/>
          <w:sz w:val="24"/>
          <w:szCs w:val="24"/>
        </w:rPr>
        <w:t xml:space="preserve">естетичака копетенција, као и копетенција за целоживотно учење. </w:t>
      </w:r>
    </w:p>
    <w:p w:rsidR="000E55C3" w:rsidRDefault="000E55C3" w:rsidP="000E55C3">
      <w:pPr>
        <w:jc w:val="both"/>
        <w:rPr>
          <w:rFonts w:ascii="Times New Roman" w:hAnsi="Times New Roman" w:cs="Times New Roman"/>
          <w:sz w:val="24"/>
          <w:szCs w:val="24"/>
        </w:rPr>
      </w:pPr>
    </w:p>
    <w:p w:rsidR="000E55C3" w:rsidRDefault="000E55C3" w:rsidP="000E55C3">
      <w:pPr>
        <w:jc w:val="right"/>
        <w:rPr>
          <w:rFonts w:ascii="Times New Roman" w:hAnsi="Times New Roman" w:cs="Times New Roman"/>
          <w:sz w:val="24"/>
          <w:szCs w:val="24"/>
        </w:rPr>
      </w:pPr>
      <w:r>
        <w:rPr>
          <w:rFonts w:ascii="Times New Roman" w:hAnsi="Times New Roman" w:cs="Times New Roman"/>
          <w:sz w:val="24"/>
          <w:szCs w:val="24"/>
        </w:rPr>
        <w:t>Јелена Радовановић, наставник српског језика</w:t>
      </w:r>
    </w:p>
    <w:p w:rsidR="00B30554" w:rsidRPr="00B30554" w:rsidRDefault="00B30554">
      <w:pPr>
        <w:rPr>
          <w:rFonts w:ascii="Times New Roman" w:hAnsi="Times New Roman" w:cs="Times New Roman"/>
          <w:sz w:val="24"/>
          <w:szCs w:val="24"/>
        </w:rPr>
      </w:pPr>
    </w:p>
    <w:sectPr w:rsidR="00B30554" w:rsidRPr="00B30554" w:rsidSect="00B3055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4"/>
    <w:rsid w:val="00005CE5"/>
    <w:rsid w:val="000437D4"/>
    <w:rsid w:val="000E55C3"/>
    <w:rsid w:val="002F6164"/>
    <w:rsid w:val="007E6F0B"/>
    <w:rsid w:val="00A34600"/>
    <w:rsid w:val="00A9486C"/>
    <w:rsid w:val="00B213FD"/>
    <w:rsid w:val="00B30554"/>
    <w:rsid w:val="00C22BA2"/>
    <w:rsid w:val="00C87912"/>
    <w:rsid w:val="00CC5D85"/>
    <w:rsid w:val="00D60F5F"/>
    <w:rsid w:val="00FA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A86BB-665B-4C92-8CD1-6313FFF3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Microsoft account</cp:lastModifiedBy>
  <cp:revision>6</cp:revision>
  <dcterms:created xsi:type="dcterms:W3CDTF">2022-12-01T08:41:00Z</dcterms:created>
  <dcterms:modified xsi:type="dcterms:W3CDTF">2022-12-01T09:52:00Z</dcterms:modified>
</cp:coreProperties>
</file>